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8BE3" w14:textId="77777777" w:rsidR="00195513" w:rsidRPr="00810DE6" w:rsidRDefault="00195513" w:rsidP="00195513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00C23FF0" w14:textId="77777777" w:rsidR="00195513" w:rsidRPr="00296BB2" w:rsidRDefault="00195513" w:rsidP="0019551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 w:rsidRPr="00FA7837">
        <w:rPr>
          <w:rFonts w:ascii="標楷體" w:eastAsia="標楷體"/>
          <w:sz w:val="28"/>
        </w:rPr>
        <w:t>PowerTech</w:t>
      </w:r>
      <w:proofErr w:type="gramStart"/>
      <w:r w:rsidRPr="00C4718C">
        <w:rPr>
          <w:rFonts w:ascii="標楷體" w:eastAsia="標楷體" w:hint="eastAsia"/>
          <w:sz w:val="28"/>
        </w:rPr>
        <w:t>仿生機器人</w:t>
      </w:r>
      <w:proofErr w:type="gramEnd"/>
      <w:r w:rsidRPr="00C4718C">
        <w:rPr>
          <w:rFonts w:ascii="標楷體" w:eastAsia="標楷體" w:hint="eastAsia"/>
          <w:sz w:val="28"/>
        </w:rPr>
        <w:t>競賽班(競賽課程)</w:t>
      </w:r>
    </w:p>
    <w:p w14:paraId="371B7DB4" w14:textId="77777777" w:rsidR="00195513" w:rsidRDefault="00195513" w:rsidP="0019551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三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>08:</w:t>
      </w:r>
      <w:proofErr w:type="gramStart"/>
      <w:r>
        <w:rPr>
          <w:rFonts w:ascii="標楷體" w:eastAsia="標楷體" w:hAnsi="標楷體"/>
          <w:bCs/>
          <w:sz w:val="28"/>
          <w:szCs w:val="28"/>
          <w:u w:val="single"/>
        </w:rPr>
        <w:t xml:space="preserve">00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proofErr w:type="gramEnd"/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12:00</w:t>
      </w:r>
    </w:p>
    <w:p w14:paraId="34B23FFA" w14:textId="77777777" w:rsidR="00195513" w:rsidRPr="00296BB2" w:rsidRDefault="00195513" w:rsidP="0019551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：5F自然教室(五)</w:t>
      </w:r>
    </w:p>
    <w:p w14:paraId="354D3A1B" w14:textId="77777777" w:rsidR="00195513" w:rsidRPr="00296BB2" w:rsidRDefault="00195513" w:rsidP="00195513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：胡維軒</w:t>
      </w:r>
    </w:p>
    <w:p w14:paraId="6EBAE0F1" w14:textId="77777777" w:rsidR="00195513" w:rsidRPr="0003036B" w:rsidRDefault="00195513" w:rsidP="00195513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1741"/>
        <w:gridCol w:w="3212"/>
        <w:gridCol w:w="1539"/>
        <w:gridCol w:w="1539"/>
        <w:gridCol w:w="799"/>
      </w:tblGrid>
      <w:tr w:rsidR="00195513" w:rsidRPr="00585BAF" w14:paraId="7B8B4F4D" w14:textId="77777777" w:rsidTr="0023498F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1254742A" w14:textId="77777777" w:rsidR="00195513" w:rsidRPr="00585BAF" w:rsidRDefault="00195513" w:rsidP="002349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4CF9376A" w14:textId="77777777" w:rsidR="00195513" w:rsidRPr="00585BAF" w:rsidRDefault="00195513" w:rsidP="002349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0FCFB447" w14:textId="77777777" w:rsidR="00195513" w:rsidRPr="00585BAF" w:rsidRDefault="00195513" w:rsidP="0023498F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2E43C84F" w14:textId="77777777" w:rsidR="00195513" w:rsidRPr="00585BAF" w:rsidRDefault="00195513" w:rsidP="002349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7968413B" w14:textId="77777777" w:rsidR="00195513" w:rsidRPr="00585BAF" w:rsidRDefault="00195513" w:rsidP="002349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2F9B8007" w14:textId="77777777" w:rsidR="00195513" w:rsidRPr="00585BAF" w:rsidRDefault="00195513" w:rsidP="0023498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195513" w14:paraId="3B14A629" w14:textId="77777777" w:rsidTr="0023498F">
        <w:trPr>
          <w:trHeight w:val="1064"/>
          <w:jc w:val="center"/>
        </w:trPr>
        <w:tc>
          <w:tcPr>
            <w:tcW w:w="415" w:type="pct"/>
            <w:vAlign w:val="center"/>
          </w:tcPr>
          <w:p w14:paraId="2A6E371C" w14:textId="77777777" w:rsidR="00195513" w:rsidRDefault="00195513" w:rsidP="0023498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6144E3A5" w14:textId="77777777" w:rsidR="00195513" w:rsidRPr="0061368C" w:rsidRDefault="00195513" w:rsidP="0023498F">
            <w:pPr>
              <w:ind w:firstLineChars="100" w:firstLine="240"/>
              <w:jc w:val="both"/>
            </w:pPr>
            <w:r>
              <w:t>07/08</w:t>
            </w:r>
          </w:p>
        </w:tc>
        <w:tc>
          <w:tcPr>
            <w:tcW w:w="1668" w:type="pct"/>
            <w:vAlign w:val="center"/>
          </w:tcPr>
          <w:p w14:paraId="2ADE0CCE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競賽規則說明,工作分配</w:t>
            </w:r>
          </w:p>
          <w:p w14:paraId="239E08D7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模擬市賽流程</w:t>
            </w:r>
          </w:p>
        </w:tc>
        <w:tc>
          <w:tcPr>
            <w:tcW w:w="799" w:type="pct"/>
            <w:vAlign w:val="center"/>
          </w:tcPr>
          <w:p w14:paraId="00C5D6F5" w14:textId="77777777" w:rsidR="00195513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/>
                <w:sz w:val="28"/>
                <w:szCs w:val="28"/>
              </w:rPr>
              <w:t>工具箱</w:t>
            </w:r>
          </w:p>
          <w:p w14:paraId="40D426FB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9522F">
              <w:rPr>
                <w:rFonts w:ascii="標楷體" w:eastAsia="標楷體" w:hint="eastAsia"/>
              </w:rPr>
              <w:t>材料費</w:t>
            </w:r>
            <w:r>
              <w:rPr>
                <w:rFonts w:ascii="標楷體" w:eastAsia="標楷體" w:hint="eastAsia"/>
              </w:rPr>
              <w:t>9</w:t>
            </w:r>
            <w:r w:rsidRPr="0019522F">
              <w:rPr>
                <w:rFonts w:ascii="標楷體" w:eastAsia="標楷體" w:hint="eastAsia"/>
              </w:rPr>
              <w:t>00元</w:t>
            </w:r>
          </w:p>
        </w:tc>
        <w:tc>
          <w:tcPr>
            <w:tcW w:w="799" w:type="pct"/>
            <w:vAlign w:val="center"/>
          </w:tcPr>
          <w:p w14:paraId="25E84AF2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競賽材料包</w:t>
            </w:r>
          </w:p>
        </w:tc>
        <w:tc>
          <w:tcPr>
            <w:tcW w:w="415" w:type="pct"/>
            <w:vAlign w:val="center"/>
          </w:tcPr>
          <w:p w14:paraId="5B8FEA19" w14:textId="77777777" w:rsidR="00195513" w:rsidRPr="0061368C" w:rsidRDefault="00195513" w:rsidP="0023498F">
            <w:pPr>
              <w:jc w:val="both"/>
            </w:pPr>
          </w:p>
        </w:tc>
      </w:tr>
      <w:tr w:rsidR="00195513" w14:paraId="2F31F886" w14:textId="77777777" w:rsidTr="0023498F">
        <w:trPr>
          <w:trHeight w:val="1064"/>
          <w:jc w:val="center"/>
        </w:trPr>
        <w:tc>
          <w:tcPr>
            <w:tcW w:w="415" w:type="pct"/>
            <w:vAlign w:val="center"/>
          </w:tcPr>
          <w:p w14:paraId="22374E02" w14:textId="77777777" w:rsidR="00195513" w:rsidRDefault="00195513" w:rsidP="0023498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3EB877C5" w14:textId="77777777" w:rsidR="00195513" w:rsidRPr="0061368C" w:rsidRDefault="00195513" w:rsidP="0023498F">
            <w:pPr>
              <w:ind w:firstLineChars="100" w:firstLine="240"/>
              <w:jc w:val="both"/>
            </w:pPr>
            <w:r>
              <w:t>07/15</w:t>
            </w:r>
          </w:p>
        </w:tc>
        <w:tc>
          <w:tcPr>
            <w:tcW w:w="1668" w:type="pct"/>
            <w:vAlign w:val="center"/>
          </w:tcPr>
          <w:p w14:paraId="45D7A0A0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競賽規則說明,工作分配</w:t>
            </w:r>
          </w:p>
          <w:p w14:paraId="7C39EEB7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模擬市賽流程</w:t>
            </w:r>
          </w:p>
        </w:tc>
        <w:tc>
          <w:tcPr>
            <w:tcW w:w="799" w:type="pct"/>
            <w:vAlign w:val="center"/>
          </w:tcPr>
          <w:p w14:paraId="5587E574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/>
                <w:sz w:val="28"/>
                <w:szCs w:val="28"/>
              </w:rPr>
              <w:t>工具箱</w:t>
            </w:r>
          </w:p>
        </w:tc>
        <w:tc>
          <w:tcPr>
            <w:tcW w:w="799" w:type="pct"/>
            <w:vAlign w:val="center"/>
          </w:tcPr>
          <w:p w14:paraId="597A8076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競賽材料包</w:t>
            </w:r>
          </w:p>
        </w:tc>
        <w:tc>
          <w:tcPr>
            <w:tcW w:w="415" w:type="pct"/>
            <w:vAlign w:val="center"/>
          </w:tcPr>
          <w:p w14:paraId="4B9F093B" w14:textId="77777777" w:rsidR="00195513" w:rsidRPr="0061368C" w:rsidRDefault="00195513" w:rsidP="0023498F">
            <w:pPr>
              <w:jc w:val="both"/>
            </w:pPr>
          </w:p>
        </w:tc>
      </w:tr>
      <w:tr w:rsidR="00195513" w14:paraId="3725A8BC" w14:textId="77777777" w:rsidTr="0023498F">
        <w:trPr>
          <w:trHeight w:val="1064"/>
          <w:jc w:val="center"/>
        </w:trPr>
        <w:tc>
          <w:tcPr>
            <w:tcW w:w="415" w:type="pct"/>
            <w:vAlign w:val="center"/>
          </w:tcPr>
          <w:p w14:paraId="2B17E939" w14:textId="77777777" w:rsidR="00195513" w:rsidRDefault="00195513" w:rsidP="0023498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4F5B008E" w14:textId="77777777" w:rsidR="00195513" w:rsidRPr="0061368C" w:rsidRDefault="00195513" w:rsidP="0023498F">
            <w:pPr>
              <w:ind w:firstLineChars="100" w:firstLine="240"/>
              <w:jc w:val="both"/>
            </w:pPr>
            <w:r>
              <w:t>07/22</w:t>
            </w:r>
          </w:p>
        </w:tc>
        <w:tc>
          <w:tcPr>
            <w:tcW w:w="1668" w:type="pct"/>
            <w:vAlign w:val="center"/>
          </w:tcPr>
          <w:p w14:paraId="7131210C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/>
                <w:sz w:val="28"/>
                <w:szCs w:val="28"/>
              </w:rPr>
              <w:t>團隊合作</w:t>
            </w: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製作機器人</w:t>
            </w:r>
          </w:p>
        </w:tc>
        <w:tc>
          <w:tcPr>
            <w:tcW w:w="799" w:type="pct"/>
            <w:vAlign w:val="center"/>
          </w:tcPr>
          <w:p w14:paraId="04CDC4EC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/>
                <w:sz w:val="28"/>
                <w:szCs w:val="28"/>
              </w:rPr>
              <w:t>工具箱</w:t>
            </w:r>
          </w:p>
        </w:tc>
        <w:tc>
          <w:tcPr>
            <w:tcW w:w="799" w:type="pct"/>
            <w:vAlign w:val="center"/>
          </w:tcPr>
          <w:p w14:paraId="65083313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競賽材料包</w:t>
            </w:r>
          </w:p>
        </w:tc>
        <w:tc>
          <w:tcPr>
            <w:tcW w:w="415" w:type="pct"/>
            <w:vAlign w:val="center"/>
          </w:tcPr>
          <w:p w14:paraId="069C5997" w14:textId="77777777" w:rsidR="00195513" w:rsidRPr="0061368C" w:rsidRDefault="00195513" w:rsidP="0023498F">
            <w:pPr>
              <w:jc w:val="both"/>
            </w:pPr>
          </w:p>
        </w:tc>
      </w:tr>
      <w:tr w:rsidR="00195513" w14:paraId="6E4AE511" w14:textId="77777777" w:rsidTr="0023498F">
        <w:trPr>
          <w:trHeight w:val="1064"/>
          <w:jc w:val="center"/>
        </w:trPr>
        <w:tc>
          <w:tcPr>
            <w:tcW w:w="415" w:type="pct"/>
            <w:vAlign w:val="center"/>
          </w:tcPr>
          <w:p w14:paraId="3AC6F496" w14:textId="77777777" w:rsidR="00195513" w:rsidRDefault="00195513" w:rsidP="0023498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7DA1F27C" w14:textId="77777777" w:rsidR="00195513" w:rsidRPr="0061368C" w:rsidRDefault="00195513" w:rsidP="0023498F">
            <w:pPr>
              <w:ind w:firstLineChars="100" w:firstLine="240"/>
              <w:jc w:val="both"/>
            </w:pPr>
            <w:r>
              <w:t>07/29</w:t>
            </w:r>
          </w:p>
        </w:tc>
        <w:tc>
          <w:tcPr>
            <w:tcW w:w="1668" w:type="pct"/>
            <w:vAlign w:val="center"/>
          </w:tcPr>
          <w:p w14:paraId="48E070A3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/>
                <w:sz w:val="28"/>
                <w:szCs w:val="28"/>
              </w:rPr>
              <w:t>團隊合作</w:t>
            </w: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製作機器人</w:t>
            </w:r>
          </w:p>
        </w:tc>
        <w:tc>
          <w:tcPr>
            <w:tcW w:w="799" w:type="pct"/>
            <w:vAlign w:val="center"/>
          </w:tcPr>
          <w:p w14:paraId="654E0523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/>
                <w:sz w:val="28"/>
                <w:szCs w:val="28"/>
              </w:rPr>
              <w:t>工具箱</w:t>
            </w:r>
          </w:p>
        </w:tc>
        <w:tc>
          <w:tcPr>
            <w:tcW w:w="799" w:type="pct"/>
            <w:vAlign w:val="center"/>
          </w:tcPr>
          <w:p w14:paraId="7D280D71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競賽材料包</w:t>
            </w:r>
          </w:p>
        </w:tc>
        <w:tc>
          <w:tcPr>
            <w:tcW w:w="415" w:type="pct"/>
            <w:vAlign w:val="center"/>
          </w:tcPr>
          <w:p w14:paraId="0498A051" w14:textId="77777777" w:rsidR="00195513" w:rsidRPr="0061368C" w:rsidRDefault="00195513" w:rsidP="0023498F">
            <w:pPr>
              <w:jc w:val="both"/>
            </w:pPr>
          </w:p>
        </w:tc>
      </w:tr>
      <w:tr w:rsidR="00195513" w14:paraId="38CD9410" w14:textId="77777777" w:rsidTr="0023498F">
        <w:trPr>
          <w:trHeight w:val="1064"/>
          <w:jc w:val="center"/>
        </w:trPr>
        <w:tc>
          <w:tcPr>
            <w:tcW w:w="415" w:type="pct"/>
            <w:vAlign w:val="center"/>
          </w:tcPr>
          <w:p w14:paraId="4A42AC5E" w14:textId="77777777" w:rsidR="00195513" w:rsidRDefault="00195513" w:rsidP="0023498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904" w:type="pct"/>
            <w:vAlign w:val="center"/>
          </w:tcPr>
          <w:p w14:paraId="7ADB8144" w14:textId="77777777" w:rsidR="00195513" w:rsidRPr="0061368C" w:rsidRDefault="00195513" w:rsidP="0023498F">
            <w:pPr>
              <w:ind w:firstLineChars="100" w:firstLine="240"/>
              <w:jc w:val="both"/>
            </w:pPr>
            <w:r>
              <w:t>08/05</w:t>
            </w:r>
          </w:p>
        </w:tc>
        <w:tc>
          <w:tcPr>
            <w:tcW w:w="1668" w:type="pct"/>
            <w:vAlign w:val="center"/>
          </w:tcPr>
          <w:p w14:paraId="51FAF5DA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/>
                <w:sz w:val="28"/>
                <w:szCs w:val="28"/>
              </w:rPr>
              <w:t>團隊合作</w:t>
            </w: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製作機器人</w:t>
            </w:r>
          </w:p>
        </w:tc>
        <w:tc>
          <w:tcPr>
            <w:tcW w:w="799" w:type="pct"/>
            <w:vAlign w:val="center"/>
          </w:tcPr>
          <w:p w14:paraId="23B6989E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/>
                <w:sz w:val="28"/>
                <w:szCs w:val="28"/>
              </w:rPr>
              <w:t>工具箱</w:t>
            </w:r>
          </w:p>
        </w:tc>
        <w:tc>
          <w:tcPr>
            <w:tcW w:w="799" w:type="pct"/>
            <w:vAlign w:val="center"/>
          </w:tcPr>
          <w:p w14:paraId="2F09B8DF" w14:textId="77777777" w:rsidR="00195513" w:rsidRPr="00A64DCB" w:rsidRDefault="00195513" w:rsidP="002349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4DCB">
              <w:rPr>
                <w:rFonts w:ascii="標楷體" w:eastAsia="標楷體" w:hAnsi="標楷體" w:hint="eastAsia"/>
                <w:sz w:val="28"/>
                <w:szCs w:val="28"/>
              </w:rPr>
              <w:t>競賽材料包</w:t>
            </w:r>
          </w:p>
        </w:tc>
        <w:tc>
          <w:tcPr>
            <w:tcW w:w="415" w:type="pct"/>
            <w:vAlign w:val="center"/>
          </w:tcPr>
          <w:p w14:paraId="230603D4" w14:textId="77777777" w:rsidR="00195513" w:rsidRPr="0061368C" w:rsidRDefault="00195513" w:rsidP="0023498F">
            <w:pPr>
              <w:jc w:val="both"/>
            </w:pPr>
          </w:p>
        </w:tc>
      </w:tr>
    </w:tbl>
    <w:p w14:paraId="41B5FE8E" w14:textId="77777777" w:rsidR="00195513" w:rsidRDefault="00195513" w:rsidP="00195513">
      <w:r>
        <w:rPr>
          <w:rFonts w:eastAsia="標楷體" w:hint="eastAsia"/>
          <w:sz w:val="28"/>
        </w:rPr>
        <w:t>課程簡介：</w:t>
      </w:r>
      <w:r w:rsidRPr="00A64DCB">
        <w:rPr>
          <w:rFonts w:ascii="標楷體" w:eastAsia="標楷體" w:hint="eastAsia"/>
          <w:sz w:val="28"/>
          <w:szCs w:val="28"/>
        </w:rPr>
        <w:t>熟悉市賽及全國賽競賽規則及相關事項</w:t>
      </w:r>
      <w:r>
        <w:rPr>
          <w:rFonts w:ascii="標楷體" w:eastAsia="標楷體" w:hint="eastAsia"/>
          <w:sz w:val="28"/>
          <w:szCs w:val="28"/>
        </w:rPr>
        <w:t>，</w:t>
      </w:r>
      <w:r w:rsidRPr="00A64DCB">
        <w:rPr>
          <w:rFonts w:ascii="標楷體" w:eastAsia="標楷體" w:hint="eastAsia"/>
          <w:sz w:val="28"/>
          <w:szCs w:val="28"/>
        </w:rPr>
        <w:t>學習團隊合作共同製作</w:t>
      </w:r>
      <w:proofErr w:type="gramStart"/>
      <w:r w:rsidRPr="00A64DCB">
        <w:rPr>
          <w:rFonts w:ascii="標楷體" w:eastAsia="標楷體" w:hint="eastAsia"/>
          <w:sz w:val="28"/>
          <w:szCs w:val="28"/>
        </w:rPr>
        <w:t>仿生獸</w:t>
      </w:r>
      <w:proofErr w:type="gramEnd"/>
    </w:p>
    <w:p w14:paraId="152AC618" w14:textId="77777777" w:rsidR="00BA5556" w:rsidRPr="00195513" w:rsidRDefault="00BA5556"/>
    <w:sectPr w:rsidR="00BA5556" w:rsidRPr="00195513" w:rsidSect="001955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altName w:val="Microsoft JhengHei UI Light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13"/>
    <w:rsid w:val="00195513"/>
    <w:rsid w:val="00252D8A"/>
    <w:rsid w:val="00BA5556"/>
    <w:rsid w:val="00B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EF60"/>
  <w15:chartTrackingRefBased/>
  <w15:docId w15:val="{E5807105-D268-48E8-B3FD-5964582F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13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51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5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513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513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5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5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513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513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513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55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95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9551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95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9551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55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55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55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55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5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9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51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95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51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95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51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955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955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5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2026-05-12T06:11:00Z</dcterms:created>
  <dcterms:modified xsi:type="dcterms:W3CDTF">2026-05-12T06:11:00Z</dcterms:modified>
</cp:coreProperties>
</file>