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EC5" w:rsidRPr="00230C02" w:rsidRDefault="00255EC5" w:rsidP="00255EC5">
      <w:pPr>
        <w:adjustRightInd w:val="0"/>
        <w:ind w:firstLineChars="99" w:firstLine="321"/>
        <w:jc w:val="center"/>
        <w:rPr>
          <w:rFonts w:ascii="標楷體" w:eastAsia="標楷體" w:hAnsi="標楷體"/>
          <w:b/>
          <w:bCs/>
          <w:w w:val="90"/>
          <w:sz w:val="36"/>
          <w:szCs w:val="36"/>
        </w:rPr>
      </w:pPr>
      <w:r>
        <w:rPr>
          <w:rFonts w:ascii="標楷體" w:eastAsia="標楷體" w:hAnsi="標楷體" w:hint="eastAsia"/>
          <w:b/>
          <w:bCs/>
          <w:w w:val="90"/>
          <w:sz w:val="36"/>
          <w:szCs w:val="36"/>
        </w:rPr>
        <w:t>臺</w:t>
      </w:r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南市文元國小</w:t>
      </w:r>
      <w:r w:rsidRPr="00230C02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14</w:t>
      </w:r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一</w:t>
      </w:r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課後社團課程表</w:t>
      </w:r>
    </w:p>
    <w:p w:rsidR="00255EC5" w:rsidRDefault="00255EC5" w:rsidP="00255EC5">
      <w:pPr>
        <w:spacing w:line="500" w:lineRule="exact"/>
        <w:rPr>
          <w:rFonts w:ascii="標楷體" w:eastAsia="標楷體" w:hAnsi="標楷體"/>
          <w:bCs/>
          <w:sz w:val="28"/>
          <w:szCs w:val="28"/>
          <w:u w:val="single"/>
        </w:rPr>
      </w:pPr>
      <w:r w:rsidRPr="00F53A18">
        <w:rPr>
          <w:rFonts w:ascii="標楷體" w:eastAsia="標楷體" w:hAnsi="標楷體" w:hint="eastAsia"/>
          <w:bCs/>
          <w:sz w:val="28"/>
          <w:szCs w:val="28"/>
        </w:rPr>
        <w:t>※社團名稱：</w:t>
      </w:r>
      <w:bookmarkStart w:id="0" w:name="_GoBack"/>
      <w:r w:rsidRPr="00F53A18">
        <w:rPr>
          <w:rFonts w:ascii="標楷體" w:eastAsia="標楷體" w:hAnsi="標楷體" w:hint="eastAsia"/>
          <w:bCs/>
          <w:sz w:val="28"/>
          <w:szCs w:val="28"/>
        </w:rPr>
        <w:t>圍棋A</w:t>
      </w:r>
      <w:bookmarkEnd w:id="0"/>
    </w:p>
    <w:p w:rsidR="00255EC5" w:rsidRPr="00255EC5" w:rsidRDefault="00255EC5" w:rsidP="00255EC5">
      <w:pPr>
        <w:spacing w:line="500" w:lineRule="exact"/>
        <w:rPr>
          <w:rFonts w:ascii="標楷體" w:eastAsia="標楷體" w:hAnsi="標楷體"/>
          <w:bCs/>
          <w:sz w:val="28"/>
          <w:szCs w:val="28"/>
          <w:u w:val="single"/>
        </w:rPr>
      </w:pPr>
      <w:r w:rsidRPr="00F53A18">
        <w:rPr>
          <w:rFonts w:ascii="標楷體" w:eastAsia="標楷體" w:hAnsi="標楷體" w:hint="eastAsia"/>
          <w:bCs/>
          <w:sz w:val="28"/>
          <w:szCs w:val="28"/>
        </w:rPr>
        <w:t>※上課時間：</w:t>
      </w:r>
      <w:r w:rsidRPr="00F53A18">
        <w:rPr>
          <w:rFonts w:ascii="標楷體" w:eastAsia="標楷體" w:hAnsi="標楷體" w:hint="eastAsia"/>
          <w:sz w:val="28"/>
          <w:szCs w:val="28"/>
        </w:rPr>
        <w:t>星期四16:00~18:00</w:t>
      </w:r>
      <w:r w:rsidRPr="00F53A18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p w:rsidR="00255EC5" w:rsidRPr="00F53A18" w:rsidRDefault="00255EC5" w:rsidP="00255EC5">
      <w:pPr>
        <w:adjustRightInd w:val="0"/>
        <w:snapToGrid w:val="0"/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F53A18">
        <w:rPr>
          <w:rFonts w:ascii="標楷體" w:eastAsia="標楷體" w:hAnsi="標楷體" w:hint="eastAsia"/>
          <w:bCs/>
          <w:sz w:val="28"/>
          <w:szCs w:val="28"/>
        </w:rPr>
        <w:t>※上課地點：104教室</w:t>
      </w:r>
    </w:p>
    <w:p w:rsidR="00255EC5" w:rsidRPr="00F53A18" w:rsidRDefault="00255EC5" w:rsidP="00255EC5">
      <w:pPr>
        <w:adjustRightInd w:val="0"/>
        <w:snapToGrid w:val="0"/>
        <w:spacing w:line="500" w:lineRule="exact"/>
        <w:rPr>
          <w:rFonts w:ascii="標楷體" w:eastAsia="標楷體" w:hAnsi="標楷體" w:hint="eastAsia"/>
          <w:bCs/>
          <w:sz w:val="28"/>
          <w:szCs w:val="28"/>
        </w:rPr>
      </w:pPr>
      <w:r w:rsidRPr="00F53A18">
        <w:rPr>
          <w:rFonts w:ascii="標楷體" w:eastAsia="標楷體" w:hAnsi="標楷體" w:hint="eastAsia"/>
          <w:bCs/>
          <w:sz w:val="28"/>
          <w:szCs w:val="28"/>
        </w:rPr>
        <w:t>※授課老師：何震群</w:t>
      </w: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560"/>
        <w:gridCol w:w="1134"/>
      </w:tblGrid>
      <w:tr w:rsidR="00255EC5" w:rsidRPr="00D509A0" w:rsidTr="009A174D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255EC5" w:rsidRPr="00D509A0" w:rsidRDefault="00255EC5" w:rsidP="00255EC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255EC5" w:rsidRPr="00D509A0" w:rsidRDefault="00255EC5" w:rsidP="00255EC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255EC5" w:rsidRPr="00D509A0" w:rsidRDefault="00255EC5" w:rsidP="00255EC5">
            <w:pPr>
              <w:spacing w:line="500" w:lineRule="exac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255EC5" w:rsidRPr="00D509A0" w:rsidRDefault="00255EC5" w:rsidP="00255EC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  <w:p w:rsidR="00255EC5" w:rsidRPr="00D509A0" w:rsidRDefault="00255EC5" w:rsidP="00255EC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的用具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255EC5" w:rsidRPr="00D509A0" w:rsidRDefault="00255EC5" w:rsidP="00255EC5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供應的材料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55EC5" w:rsidRPr="00D509A0" w:rsidRDefault="00255EC5" w:rsidP="00255EC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255EC5" w:rsidRPr="00D509A0" w:rsidTr="009A174D">
        <w:trPr>
          <w:jc w:val="center"/>
        </w:trPr>
        <w:tc>
          <w:tcPr>
            <w:tcW w:w="426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255EC5" w:rsidRPr="007B0A1E" w:rsidRDefault="00255EC5" w:rsidP="00255EC5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 w:rsidRPr="007B0A1E">
              <w:rPr>
                <w:rFonts w:asciiTheme="minorHAnsi" w:hAnsiTheme="minorHAnsi" w:cstheme="minorHAnsi"/>
                <w:b/>
                <w:sz w:val="28"/>
              </w:rPr>
              <w:t>9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25</w:t>
            </w:r>
          </w:p>
        </w:tc>
        <w:tc>
          <w:tcPr>
            <w:tcW w:w="3723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叫吃、雙叫吃</w:t>
            </w:r>
          </w:p>
        </w:tc>
        <w:tc>
          <w:tcPr>
            <w:tcW w:w="1559" w:type="dxa"/>
            <w:vAlign w:val="center"/>
          </w:tcPr>
          <w:p w:rsidR="00255EC5" w:rsidRPr="00B07189" w:rsidRDefault="00255EC5" w:rsidP="00255EC5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255EC5" w:rsidRPr="00D509A0" w:rsidTr="009A174D">
        <w:trPr>
          <w:jc w:val="center"/>
        </w:trPr>
        <w:tc>
          <w:tcPr>
            <w:tcW w:w="426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255EC5" w:rsidRPr="007B0A1E" w:rsidRDefault="00255EC5" w:rsidP="00255EC5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32"/>
              </w:rPr>
            </w:pPr>
            <w:r w:rsidRPr="007B0A1E">
              <w:rPr>
                <w:rFonts w:asciiTheme="minorHAnsi" w:hAnsiTheme="minorHAnsi" w:cstheme="minorHAnsi"/>
                <w:b/>
                <w:sz w:val="28"/>
              </w:rPr>
              <w:t>10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2</w:t>
            </w:r>
          </w:p>
        </w:tc>
        <w:tc>
          <w:tcPr>
            <w:tcW w:w="3723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門封</w:t>
            </w:r>
          </w:p>
        </w:tc>
        <w:tc>
          <w:tcPr>
            <w:tcW w:w="1559" w:type="dxa"/>
            <w:vAlign w:val="center"/>
          </w:tcPr>
          <w:p w:rsidR="00255EC5" w:rsidRPr="00B07189" w:rsidRDefault="00255EC5" w:rsidP="00255EC5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255EC5" w:rsidRPr="00D509A0" w:rsidTr="009A174D">
        <w:trPr>
          <w:jc w:val="center"/>
        </w:trPr>
        <w:tc>
          <w:tcPr>
            <w:tcW w:w="426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255EC5" w:rsidRPr="007B0A1E" w:rsidRDefault="00255EC5" w:rsidP="00255EC5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 w:rsidRPr="007B0A1E">
              <w:rPr>
                <w:rFonts w:asciiTheme="minorHAnsi" w:hAnsiTheme="minorHAnsi" w:cstheme="minorHAnsi"/>
                <w:b/>
                <w:sz w:val="28"/>
              </w:rPr>
              <w:t>10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9</w:t>
            </w:r>
          </w:p>
        </w:tc>
        <w:tc>
          <w:tcPr>
            <w:tcW w:w="3723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征子</w:t>
            </w:r>
          </w:p>
        </w:tc>
        <w:tc>
          <w:tcPr>
            <w:tcW w:w="1559" w:type="dxa"/>
            <w:vAlign w:val="center"/>
          </w:tcPr>
          <w:p w:rsidR="00255EC5" w:rsidRPr="00B07189" w:rsidRDefault="00255EC5" w:rsidP="00255EC5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255EC5" w:rsidRPr="00D509A0" w:rsidTr="009A174D">
        <w:trPr>
          <w:jc w:val="center"/>
        </w:trPr>
        <w:tc>
          <w:tcPr>
            <w:tcW w:w="426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255EC5" w:rsidRPr="007B0A1E" w:rsidRDefault="00255EC5" w:rsidP="00255EC5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32"/>
              </w:rPr>
            </w:pPr>
            <w:r w:rsidRPr="007B0A1E">
              <w:rPr>
                <w:rFonts w:asciiTheme="minorHAnsi" w:hAnsiTheme="minorHAnsi" w:cstheme="minorHAnsi"/>
                <w:b/>
                <w:sz w:val="28"/>
              </w:rPr>
              <w:t>10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16</w:t>
            </w:r>
          </w:p>
        </w:tc>
        <w:tc>
          <w:tcPr>
            <w:tcW w:w="3723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接不歸</w:t>
            </w:r>
          </w:p>
        </w:tc>
        <w:tc>
          <w:tcPr>
            <w:tcW w:w="1559" w:type="dxa"/>
            <w:vAlign w:val="center"/>
          </w:tcPr>
          <w:p w:rsidR="00255EC5" w:rsidRPr="00B07189" w:rsidRDefault="00255EC5" w:rsidP="00255EC5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255EC5" w:rsidRPr="00D509A0" w:rsidTr="009A174D">
        <w:trPr>
          <w:jc w:val="center"/>
        </w:trPr>
        <w:tc>
          <w:tcPr>
            <w:tcW w:w="426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255EC5" w:rsidRPr="007B0A1E" w:rsidRDefault="00255EC5" w:rsidP="00255EC5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 w:rsidRPr="007B0A1E">
              <w:rPr>
                <w:rFonts w:asciiTheme="minorHAnsi" w:hAnsiTheme="minorHAnsi" w:cstheme="minorHAnsi"/>
                <w:b/>
                <w:sz w:val="28"/>
              </w:rPr>
              <w:t>10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23</w:t>
            </w:r>
          </w:p>
        </w:tc>
        <w:tc>
          <w:tcPr>
            <w:tcW w:w="3723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金角銀邊草肚皮</w:t>
            </w:r>
          </w:p>
        </w:tc>
        <w:tc>
          <w:tcPr>
            <w:tcW w:w="1559" w:type="dxa"/>
            <w:vAlign w:val="center"/>
          </w:tcPr>
          <w:p w:rsidR="00255EC5" w:rsidRPr="00B07189" w:rsidRDefault="00255EC5" w:rsidP="00255EC5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255EC5" w:rsidRPr="00D509A0" w:rsidTr="009A174D">
        <w:trPr>
          <w:jc w:val="center"/>
        </w:trPr>
        <w:tc>
          <w:tcPr>
            <w:tcW w:w="426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255EC5" w:rsidRPr="007B0A1E" w:rsidRDefault="00255EC5" w:rsidP="00255EC5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32"/>
              </w:rPr>
            </w:pPr>
            <w:r w:rsidRPr="007B0A1E">
              <w:rPr>
                <w:rFonts w:asciiTheme="minorHAnsi" w:hAnsiTheme="minorHAnsi" w:cstheme="minorHAnsi"/>
                <w:b/>
                <w:sz w:val="28"/>
              </w:rPr>
              <w:t>10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30</w:t>
            </w:r>
          </w:p>
        </w:tc>
        <w:tc>
          <w:tcPr>
            <w:tcW w:w="3723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連接</w:t>
            </w:r>
            <w:r>
              <w:rPr>
                <w:rFonts w:ascii="新細明體" w:hAnsi="新細明體" w:hint="eastAsia"/>
                <w:sz w:val="32"/>
              </w:rPr>
              <w:t>、</w:t>
            </w:r>
            <w:r>
              <w:rPr>
                <w:rFonts w:hint="eastAsia"/>
                <w:sz w:val="32"/>
              </w:rPr>
              <w:t>切斷</w:t>
            </w:r>
          </w:p>
        </w:tc>
        <w:tc>
          <w:tcPr>
            <w:tcW w:w="1559" w:type="dxa"/>
            <w:vAlign w:val="center"/>
          </w:tcPr>
          <w:p w:rsidR="00255EC5" w:rsidRPr="00B07189" w:rsidRDefault="00255EC5" w:rsidP="00255EC5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255EC5" w:rsidRPr="00D509A0" w:rsidTr="009A174D">
        <w:trPr>
          <w:jc w:val="center"/>
        </w:trPr>
        <w:tc>
          <w:tcPr>
            <w:tcW w:w="426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255EC5" w:rsidRPr="007B0A1E" w:rsidRDefault="00255EC5" w:rsidP="00255EC5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 w:rsidRPr="007B0A1E">
              <w:rPr>
                <w:rFonts w:asciiTheme="minorHAnsi" w:hAnsiTheme="minorHAnsi" w:cstheme="minorHAnsi"/>
                <w:b/>
                <w:sz w:val="28"/>
              </w:rPr>
              <w:t>11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6</w:t>
            </w:r>
          </w:p>
        </w:tc>
        <w:tc>
          <w:tcPr>
            <w:tcW w:w="3723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做活</w:t>
            </w:r>
          </w:p>
        </w:tc>
        <w:tc>
          <w:tcPr>
            <w:tcW w:w="1559" w:type="dxa"/>
            <w:vAlign w:val="center"/>
          </w:tcPr>
          <w:p w:rsidR="00255EC5" w:rsidRPr="00B07189" w:rsidRDefault="00255EC5" w:rsidP="00255EC5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255EC5" w:rsidRPr="00D509A0" w:rsidTr="009A174D">
        <w:trPr>
          <w:jc w:val="center"/>
        </w:trPr>
        <w:tc>
          <w:tcPr>
            <w:tcW w:w="426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255EC5" w:rsidRPr="007B0A1E" w:rsidRDefault="00255EC5" w:rsidP="00255EC5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32"/>
              </w:rPr>
            </w:pPr>
            <w:r w:rsidRPr="007B0A1E">
              <w:rPr>
                <w:rFonts w:asciiTheme="minorHAnsi" w:hAnsiTheme="minorHAnsi" w:cstheme="minorHAnsi"/>
                <w:b/>
                <w:sz w:val="28"/>
              </w:rPr>
              <w:t>11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13</w:t>
            </w:r>
          </w:p>
        </w:tc>
        <w:tc>
          <w:tcPr>
            <w:tcW w:w="3723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破眼</w:t>
            </w:r>
          </w:p>
        </w:tc>
        <w:tc>
          <w:tcPr>
            <w:tcW w:w="1559" w:type="dxa"/>
            <w:vAlign w:val="center"/>
          </w:tcPr>
          <w:p w:rsidR="00255EC5" w:rsidRPr="00B07189" w:rsidRDefault="00255EC5" w:rsidP="00255EC5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255EC5" w:rsidRPr="00D509A0" w:rsidTr="009A174D">
        <w:trPr>
          <w:jc w:val="center"/>
        </w:trPr>
        <w:tc>
          <w:tcPr>
            <w:tcW w:w="426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255EC5" w:rsidRPr="007B0A1E" w:rsidRDefault="00255EC5" w:rsidP="00255EC5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32"/>
              </w:rPr>
            </w:pPr>
            <w:r w:rsidRPr="007B0A1E">
              <w:rPr>
                <w:rFonts w:asciiTheme="minorHAnsi" w:hAnsiTheme="minorHAnsi" w:cstheme="minorHAnsi"/>
                <w:b/>
                <w:sz w:val="28"/>
              </w:rPr>
              <w:t>11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20</w:t>
            </w:r>
          </w:p>
        </w:tc>
        <w:tc>
          <w:tcPr>
            <w:tcW w:w="3723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大眼睛</w:t>
            </w:r>
          </w:p>
        </w:tc>
        <w:tc>
          <w:tcPr>
            <w:tcW w:w="1559" w:type="dxa"/>
            <w:vAlign w:val="center"/>
          </w:tcPr>
          <w:p w:rsidR="00255EC5" w:rsidRPr="00B07189" w:rsidRDefault="00255EC5" w:rsidP="00255EC5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255EC5" w:rsidRPr="00D509A0" w:rsidTr="009A174D">
        <w:trPr>
          <w:jc w:val="center"/>
        </w:trPr>
        <w:tc>
          <w:tcPr>
            <w:tcW w:w="426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255EC5" w:rsidRPr="007B0A1E" w:rsidRDefault="00255EC5" w:rsidP="00255EC5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 w:rsidRPr="007B0A1E">
              <w:rPr>
                <w:rFonts w:asciiTheme="minorHAnsi" w:hAnsiTheme="minorHAnsi" w:cstheme="minorHAnsi"/>
                <w:b/>
                <w:sz w:val="28"/>
              </w:rPr>
              <w:t>11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27</w:t>
            </w:r>
          </w:p>
        </w:tc>
        <w:tc>
          <w:tcPr>
            <w:tcW w:w="3723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攻殺</w:t>
            </w:r>
          </w:p>
        </w:tc>
        <w:tc>
          <w:tcPr>
            <w:tcW w:w="1559" w:type="dxa"/>
            <w:vAlign w:val="center"/>
          </w:tcPr>
          <w:p w:rsidR="00255EC5" w:rsidRPr="00B07189" w:rsidRDefault="00255EC5" w:rsidP="00255EC5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255EC5" w:rsidRPr="00D509A0" w:rsidTr="009A174D">
        <w:trPr>
          <w:jc w:val="center"/>
        </w:trPr>
        <w:tc>
          <w:tcPr>
            <w:tcW w:w="426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255EC5" w:rsidRPr="007B0A1E" w:rsidRDefault="00255EC5" w:rsidP="00255EC5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 w:hint="eastAsia"/>
                <w:b/>
                <w:sz w:val="28"/>
              </w:rPr>
              <w:t>12</w:t>
            </w:r>
            <w:r>
              <w:rPr>
                <w:rFonts w:ascii="新細明體" w:hAnsi="新細明體" w:cstheme="minorHAnsi" w:hint="eastAsia"/>
                <w:b/>
                <w:sz w:val="28"/>
              </w:rPr>
              <w:t>／</w:t>
            </w:r>
            <w:r>
              <w:rPr>
                <w:rFonts w:asciiTheme="minorHAnsi" w:hAnsiTheme="minorHAnsi" w:cstheme="minorHAnsi" w:hint="eastAsia"/>
                <w:b/>
                <w:sz w:val="28"/>
              </w:rPr>
              <w:t>4</w:t>
            </w:r>
          </w:p>
        </w:tc>
        <w:tc>
          <w:tcPr>
            <w:tcW w:w="3723" w:type="dxa"/>
            <w:vAlign w:val="center"/>
          </w:tcPr>
          <w:p w:rsidR="00255EC5" w:rsidRDefault="00255EC5" w:rsidP="00255EC5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接近戰簡介</w:t>
            </w:r>
          </w:p>
        </w:tc>
        <w:tc>
          <w:tcPr>
            <w:tcW w:w="1559" w:type="dxa"/>
            <w:vAlign w:val="center"/>
          </w:tcPr>
          <w:p w:rsidR="00255EC5" w:rsidRPr="00B07189" w:rsidRDefault="00255EC5" w:rsidP="00255EC5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255EC5" w:rsidRPr="00D509A0" w:rsidTr="009A174D">
        <w:trPr>
          <w:jc w:val="center"/>
        </w:trPr>
        <w:tc>
          <w:tcPr>
            <w:tcW w:w="426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12</w:t>
            </w:r>
          </w:p>
        </w:tc>
        <w:tc>
          <w:tcPr>
            <w:tcW w:w="1701" w:type="dxa"/>
            <w:vAlign w:val="center"/>
          </w:tcPr>
          <w:p w:rsidR="00255EC5" w:rsidRPr="007B0A1E" w:rsidRDefault="00255EC5" w:rsidP="00255EC5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 w:hint="eastAsia"/>
                <w:b/>
                <w:sz w:val="28"/>
              </w:rPr>
              <w:t>12</w:t>
            </w:r>
            <w:r>
              <w:rPr>
                <w:rFonts w:ascii="新細明體" w:hAnsi="新細明體" w:cstheme="minorHAnsi" w:hint="eastAsia"/>
                <w:b/>
                <w:sz w:val="28"/>
              </w:rPr>
              <w:t>／</w:t>
            </w:r>
            <w:r>
              <w:rPr>
                <w:rFonts w:asciiTheme="minorHAnsi" w:hAnsiTheme="minorHAnsi" w:cstheme="minorHAnsi" w:hint="eastAsia"/>
                <w:b/>
                <w:sz w:val="28"/>
              </w:rPr>
              <w:t>11</w:t>
            </w:r>
          </w:p>
        </w:tc>
        <w:tc>
          <w:tcPr>
            <w:tcW w:w="3723" w:type="dxa"/>
            <w:vAlign w:val="center"/>
          </w:tcPr>
          <w:p w:rsidR="00255EC5" w:rsidRDefault="00255EC5" w:rsidP="00255EC5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十三路棋盤實戰講解</w:t>
            </w:r>
          </w:p>
        </w:tc>
        <w:tc>
          <w:tcPr>
            <w:tcW w:w="1559" w:type="dxa"/>
            <w:vAlign w:val="center"/>
          </w:tcPr>
          <w:p w:rsidR="00255EC5" w:rsidRPr="00B07189" w:rsidRDefault="00255EC5" w:rsidP="00255EC5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255EC5" w:rsidRPr="00D509A0" w:rsidTr="009A174D">
        <w:trPr>
          <w:jc w:val="center"/>
        </w:trPr>
        <w:tc>
          <w:tcPr>
            <w:tcW w:w="426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13</w:t>
            </w:r>
          </w:p>
        </w:tc>
        <w:tc>
          <w:tcPr>
            <w:tcW w:w="1701" w:type="dxa"/>
            <w:vAlign w:val="center"/>
          </w:tcPr>
          <w:p w:rsidR="00255EC5" w:rsidRPr="007B0A1E" w:rsidRDefault="00255EC5" w:rsidP="00255EC5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 w:hint="eastAsia"/>
                <w:b/>
                <w:sz w:val="28"/>
              </w:rPr>
              <w:t>12</w:t>
            </w:r>
            <w:r>
              <w:rPr>
                <w:rFonts w:ascii="新細明體" w:hAnsi="新細明體" w:cstheme="minorHAnsi" w:hint="eastAsia"/>
                <w:b/>
                <w:sz w:val="28"/>
              </w:rPr>
              <w:t>／</w:t>
            </w:r>
            <w:r>
              <w:rPr>
                <w:rFonts w:asciiTheme="minorHAnsi" w:hAnsiTheme="minorHAnsi" w:cstheme="minorHAnsi" w:hint="eastAsia"/>
                <w:b/>
                <w:sz w:val="28"/>
              </w:rPr>
              <w:t>18</w:t>
            </w:r>
          </w:p>
        </w:tc>
        <w:tc>
          <w:tcPr>
            <w:tcW w:w="3723" w:type="dxa"/>
            <w:vAlign w:val="center"/>
          </w:tcPr>
          <w:p w:rsidR="00255EC5" w:rsidRDefault="00255EC5" w:rsidP="00255EC5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期末成果鑑定賽</w:t>
            </w:r>
          </w:p>
        </w:tc>
        <w:tc>
          <w:tcPr>
            <w:tcW w:w="1559" w:type="dxa"/>
            <w:vAlign w:val="center"/>
          </w:tcPr>
          <w:p w:rsidR="00255EC5" w:rsidRPr="00B07189" w:rsidRDefault="00255EC5" w:rsidP="00255EC5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255EC5" w:rsidRPr="00D509A0" w:rsidRDefault="00255EC5" w:rsidP="00255EC5">
            <w:pPr>
              <w:spacing w:line="500" w:lineRule="exact"/>
              <w:jc w:val="both"/>
              <w:rPr>
                <w:sz w:val="32"/>
              </w:rPr>
            </w:pPr>
          </w:p>
        </w:tc>
      </w:tr>
    </w:tbl>
    <w:p w:rsidR="00255EC5" w:rsidRPr="00255EC5" w:rsidRDefault="00255EC5" w:rsidP="00255EC5">
      <w:pPr>
        <w:adjustRightInd w:val="0"/>
        <w:snapToGrid w:val="0"/>
        <w:rPr>
          <w:rFonts w:ascii="標楷體" w:eastAsia="標楷體" w:hAnsi="標楷體"/>
          <w:bCs/>
          <w:sz w:val="28"/>
        </w:rPr>
      </w:pPr>
      <w:r w:rsidRPr="00255EC5">
        <w:rPr>
          <w:rFonts w:ascii="標楷體" w:eastAsia="標楷體" w:hAnsi="標楷體" w:hint="eastAsia"/>
          <w:bCs/>
          <w:sz w:val="28"/>
        </w:rPr>
        <w:t>課程簡介：</w:t>
      </w:r>
      <w:r w:rsidRPr="00255EC5">
        <w:rPr>
          <w:rFonts w:hint="eastAsia"/>
          <w:sz w:val="28"/>
        </w:rPr>
        <w:t>本學期課程重點在引導學員們養成細算三步的習慣，與建立基本的佈局與地盤概念。</w:t>
      </w:r>
    </w:p>
    <w:p w:rsidR="00255EC5" w:rsidRPr="00255EC5" w:rsidRDefault="00255EC5" w:rsidP="00255EC5">
      <w:pPr>
        <w:adjustRightInd w:val="0"/>
        <w:snapToGrid w:val="0"/>
        <w:rPr>
          <w:rFonts w:ascii="標楷體" w:eastAsia="標楷體" w:hAnsi="標楷體"/>
          <w:bCs/>
          <w:sz w:val="32"/>
          <w:szCs w:val="28"/>
        </w:rPr>
      </w:pPr>
    </w:p>
    <w:p w:rsidR="009D5AC4" w:rsidRPr="00255EC5" w:rsidRDefault="009D5AC4" w:rsidP="00255EC5"/>
    <w:sectPr w:rsidR="009D5AC4" w:rsidRPr="00255EC5" w:rsidSect="00255E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C5"/>
    <w:rsid w:val="00255EC5"/>
    <w:rsid w:val="009D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1265A"/>
  <w15:chartTrackingRefBased/>
  <w15:docId w15:val="{C702F542-920A-439E-A251-F8BC97D9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E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2025-07-31T03:33:00Z</dcterms:created>
  <dcterms:modified xsi:type="dcterms:W3CDTF">2025-07-31T03:35:00Z</dcterms:modified>
</cp:coreProperties>
</file>